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5" w:rsidRPr="00CB2813" w:rsidRDefault="00D11F85" w:rsidP="00D11F85">
      <w:pPr>
        <w:jc w:val="center"/>
        <w:rPr>
          <w:rFonts w:ascii="黑体" w:eastAsia="黑体" w:hAnsiTheme="minorEastAsia"/>
          <w:bCs/>
          <w:color w:val="000000"/>
          <w:sz w:val="32"/>
          <w:szCs w:val="32"/>
          <w:bdr w:val="none" w:sz="0" w:space="0" w:color="auto" w:frame="1"/>
        </w:rPr>
      </w:pPr>
      <w:r w:rsidRPr="00CB2813">
        <w:rPr>
          <w:rFonts w:ascii="黑体" w:eastAsia="黑体" w:hAnsiTheme="minorEastAsia" w:hint="eastAsia"/>
          <w:bCs/>
          <w:color w:val="000000"/>
          <w:sz w:val="32"/>
          <w:szCs w:val="32"/>
          <w:bdr w:val="none" w:sz="0" w:space="0" w:color="auto" w:frame="1"/>
        </w:rPr>
        <w:t>共青团对外经济贸易大学委员会</w:t>
      </w:r>
    </w:p>
    <w:p w:rsidR="00D11F85" w:rsidRPr="00CB2813" w:rsidRDefault="00CB2813" w:rsidP="00EE5685">
      <w:pPr>
        <w:jc w:val="center"/>
        <w:rPr>
          <w:rFonts w:ascii="黑体" w:eastAsia="黑体" w:hAnsiTheme="minorEastAsia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黑体" w:eastAsia="黑体" w:hAnsiTheme="minorEastAsia" w:hint="eastAsia"/>
          <w:bCs/>
          <w:color w:val="000000"/>
          <w:sz w:val="32"/>
          <w:szCs w:val="32"/>
          <w:bdr w:val="none" w:sz="0" w:space="0" w:color="auto" w:frame="1"/>
        </w:rPr>
        <w:t>求真</w:t>
      </w:r>
      <w:proofErr w:type="gramStart"/>
      <w:r>
        <w:rPr>
          <w:rFonts w:ascii="黑体" w:eastAsia="黑体" w:hAnsiTheme="minorEastAsia" w:hint="eastAsia"/>
          <w:bCs/>
          <w:color w:val="000000"/>
          <w:sz w:val="32"/>
          <w:szCs w:val="32"/>
          <w:bdr w:val="none" w:sz="0" w:space="0" w:color="auto" w:frame="1"/>
        </w:rPr>
        <w:t>楼</w:t>
      </w:r>
      <w:r w:rsidR="00D11F85" w:rsidRPr="00CB2813">
        <w:rPr>
          <w:rFonts w:ascii="黑体" w:eastAsia="黑体" w:hAnsiTheme="minorEastAsia" w:hint="eastAsia"/>
          <w:bCs/>
          <w:color w:val="000000"/>
          <w:sz w:val="32"/>
          <w:szCs w:val="32"/>
          <w:bdr w:val="none" w:sz="0" w:space="0" w:color="auto" w:frame="1"/>
        </w:rPr>
        <w:t>学生</w:t>
      </w:r>
      <w:proofErr w:type="gramEnd"/>
      <w:r w:rsidR="00D11F85" w:rsidRPr="00CB2813">
        <w:rPr>
          <w:rFonts w:ascii="黑体" w:eastAsia="黑体" w:hAnsiTheme="minorEastAsia" w:hint="eastAsia"/>
          <w:bCs/>
          <w:color w:val="000000"/>
          <w:sz w:val="32"/>
          <w:szCs w:val="32"/>
          <w:bdr w:val="none" w:sz="0" w:space="0" w:color="auto" w:frame="1"/>
        </w:rPr>
        <w:t>活动室管理条例</w:t>
      </w:r>
    </w:p>
    <w:p w:rsidR="00C60138" w:rsidRPr="00CB2813" w:rsidRDefault="009D25BE" w:rsidP="00D11F85">
      <w:pPr>
        <w:jc w:val="center"/>
        <w:rPr>
          <w:rStyle w:val="apple-converted-space"/>
          <w:rFonts w:asciiTheme="minorEastAsia" w:hAnsiTheme="minorEastAsia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Theme="minorEastAsia" w:hAnsiTheme="minorEastAsia" w:cs="宋体" w:hint="eastAsia"/>
          <w:color w:val="000000"/>
          <w:sz w:val="32"/>
          <w:szCs w:val="32"/>
          <w:shd w:val="clear" w:color="auto" w:fill="FFFFFF"/>
        </w:rPr>
        <w:t>第一条 总  则</w:t>
      </w:r>
    </w:p>
    <w:p w:rsidR="00D11F85" w:rsidRPr="0075254D" w:rsidRDefault="00C60138" w:rsidP="0075254D">
      <w:pPr>
        <w:ind w:left="560" w:hangingChars="200" w:hanging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1．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1F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本制度由共青团对外经济贸易大学委员会制订，自颁布之日起实施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D11F85" w:rsidRDefault="00C60138" w:rsidP="0075254D">
      <w:pPr>
        <w:ind w:left="560" w:hangingChars="200" w:hanging="560"/>
        <w:rPr>
          <w:rFonts w:asciiTheme="minorEastAsia" w:hAnsiTheme="minorEastAsia" w:hint="eastAsia"/>
          <w:color w:val="000000" w:themeColor="text1"/>
          <w:sz w:val="28"/>
          <w:szCs w:val="28"/>
          <w:u w:val="single"/>
          <w:shd w:val="clear" w:color="auto" w:fill="FFFFFF"/>
        </w:rPr>
      </w:pP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 xml:space="preserve">2． </w:t>
      </w:r>
      <w:r w:rsidR="00CB2813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求真</w:t>
      </w:r>
      <w:proofErr w:type="gramStart"/>
      <w:r w:rsidR="00CB2813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楼</w:t>
      </w:r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学生</w:t>
      </w:r>
      <w:proofErr w:type="gramEnd"/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活动室</w:t>
      </w:r>
      <w:r w:rsidR="00D11F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属对外经济贸易大学所有，由校团委办公室负责安排使用，主要用于各学生组织活动使用</w:t>
      </w:r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。学生活动室包括</w:t>
      </w:r>
      <w:r w:rsidR="00EE5685" w:rsidRPr="00540BA1">
        <w:rPr>
          <w:rFonts w:asciiTheme="minorEastAsia" w:hAnsiTheme="minorEastAsia" w:hint="eastAsia"/>
          <w:b/>
          <w:color w:val="000000" w:themeColor="text1"/>
          <w:sz w:val="28"/>
          <w:szCs w:val="28"/>
          <w:shd w:val="clear" w:color="auto" w:fill="FFFFFF"/>
        </w:rPr>
        <w:t>：求真楼102、104、204、402</w:t>
      </w:r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。</w:t>
      </w:r>
      <w:r w:rsidR="00BC0D8F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其中，</w:t>
      </w:r>
      <w:r w:rsidR="00BC0D8F" w:rsidRPr="00540BA1">
        <w:rPr>
          <w:rFonts w:asciiTheme="minorEastAsia" w:hAnsiTheme="minorEastAsia" w:hint="eastAsia"/>
          <w:color w:val="000000" w:themeColor="text1"/>
          <w:sz w:val="28"/>
          <w:szCs w:val="28"/>
          <w:u w:val="single"/>
          <w:shd w:val="clear" w:color="auto" w:fill="FFFFFF"/>
        </w:rPr>
        <w:t>求真102</w:t>
      </w:r>
      <w:r w:rsidR="00973815" w:rsidRPr="00540BA1">
        <w:rPr>
          <w:rFonts w:asciiTheme="minorEastAsia" w:hAnsiTheme="minorEastAsia" w:hint="eastAsia"/>
          <w:color w:val="000000" w:themeColor="text1"/>
          <w:sz w:val="28"/>
          <w:szCs w:val="28"/>
          <w:u w:val="single"/>
          <w:shd w:val="clear" w:color="auto" w:fill="FFFFFF"/>
        </w:rPr>
        <w:t>室为排练厅，非演出排练和艺术团训练外不得借用</w:t>
      </w:r>
      <w:r w:rsidR="00BC0D8F" w:rsidRPr="00540BA1">
        <w:rPr>
          <w:rFonts w:asciiTheme="minorEastAsia" w:hAnsiTheme="minorEastAsia" w:hint="eastAsia"/>
          <w:color w:val="000000" w:themeColor="text1"/>
          <w:sz w:val="28"/>
          <w:szCs w:val="28"/>
          <w:u w:val="single"/>
          <w:shd w:val="clear" w:color="auto" w:fill="FFFFFF"/>
        </w:rPr>
        <w:t>；求真楼104、204室为小型会议室，活动借用时间为18时-22时；求真楼402室为小型剧场，非</w:t>
      </w:r>
      <w:r w:rsidR="00973815" w:rsidRPr="00540BA1">
        <w:rPr>
          <w:rFonts w:asciiTheme="minorEastAsia" w:hAnsiTheme="minorEastAsia" w:hint="eastAsia"/>
          <w:color w:val="000000" w:themeColor="text1"/>
          <w:sz w:val="28"/>
          <w:szCs w:val="28"/>
          <w:u w:val="single"/>
          <w:shd w:val="clear" w:color="auto" w:fill="FFFFFF"/>
        </w:rPr>
        <w:t>小型艺术活动如话剧和小型团体活动不得借用，且各校院学生组织每学期仅有2次使用机会。</w:t>
      </w:r>
    </w:p>
    <w:p w:rsidR="009D25BE" w:rsidRPr="0075254D" w:rsidRDefault="009D25BE" w:rsidP="009D25BE">
      <w:pPr>
        <w:ind w:left="560" w:hangingChars="200" w:hanging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u w:val="single"/>
          <w:shd w:val="clear" w:color="auto" w:fill="FFFFFF"/>
        </w:rPr>
        <w:t>第二条 借用流程</w:t>
      </w:r>
    </w:p>
    <w:p w:rsidR="00305773" w:rsidRPr="0075254D" w:rsidRDefault="00D11F85" w:rsidP="00C60138">
      <w:pPr>
        <w:ind w:left="420" w:hangingChars="150" w:hanging="420"/>
        <w:rPr>
          <w:rFonts w:asciiTheme="minorEastAsia" w:hAnsiTheme="minorEastAsia" w:cs="宋体"/>
          <w:color w:val="000000" w:themeColor="text1"/>
          <w:sz w:val="28"/>
          <w:szCs w:val="28"/>
          <w:shd w:val="clear" w:color="auto" w:fill="FFFFFF"/>
        </w:rPr>
      </w:pP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3.</w:t>
      </w:r>
      <w:r w:rsidR="00C60138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164B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求真</w:t>
      </w:r>
      <w:proofErr w:type="gramStart"/>
      <w:r w:rsidR="0076164B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楼</w:t>
      </w:r>
      <w:r w:rsidR="00BD32B2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学生</w:t>
      </w:r>
      <w:proofErr w:type="gramEnd"/>
      <w:r w:rsidR="00BD32B2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活动室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的使用以学生组织</w:t>
      </w:r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或团体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为单位，需严格遵照相应时间表。任何团体及个人如需</w:t>
      </w:r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临时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使用的，需至少提前</w:t>
      </w:r>
      <w:r w:rsidR="00EE5685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三个工作日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，于周一至周五</w:t>
      </w:r>
      <w:r w:rsidR="00C60138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8:00-11:20，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13:30:-16:50向求真211</w:t>
      </w:r>
      <w:r w:rsidR="00BD32B2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校团委办公室值班处</w:t>
      </w:r>
      <w:r w:rsidR="00BD32B2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提交纸质版</w:t>
      </w:r>
      <w:r w:rsidR="0076164B" w:rsidRPr="0076164B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求真</w:t>
      </w:r>
      <w:proofErr w:type="gramStart"/>
      <w:r w:rsidR="0076164B" w:rsidRPr="0076164B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楼</w:t>
      </w:r>
      <w:r w:rsidR="00BD32B2" w:rsidRPr="0076164B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学生</w:t>
      </w:r>
      <w:proofErr w:type="gramEnd"/>
      <w:r w:rsidR="00BD32B2" w:rsidRPr="00CB2813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活动室</w:t>
      </w:r>
      <w:r w:rsidR="00DD1577" w:rsidRPr="0075254D">
        <w:rPr>
          <w:rFonts w:asciiTheme="minorEastAsia" w:hAnsiTheme="minorEastAsia" w:hint="eastAsia"/>
          <w:b/>
          <w:color w:val="000000" w:themeColor="text1"/>
          <w:sz w:val="28"/>
          <w:szCs w:val="28"/>
          <w:shd w:val="clear" w:color="auto" w:fill="FFFFFF"/>
        </w:rPr>
        <w:t>使用申请表</w:t>
      </w:r>
      <w:r w:rsidR="00DD1577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（</w:t>
      </w:r>
      <w:r w:rsidR="00C60138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申请表可在【EA平台-文件下载-场地管理】处下载），</w:t>
      </w: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经由值班人员</w:t>
      </w:r>
      <w:r w:rsidR="00C60138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审核登记后方可使用；</w:t>
      </w:r>
    </w:p>
    <w:p w:rsidR="00305773" w:rsidRDefault="00CF7ABA" w:rsidP="00C60138">
      <w:pPr>
        <w:ind w:left="420" w:hangingChars="150" w:hanging="420"/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4</w:t>
      </w:r>
      <w:r w:rsidR="00305773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120C6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登记借用后，402、102</w:t>
      </w:r>
      <w:r w:rsidR="009D25BE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由管理员统一管理</w:t>
      </w:r>
      <w:r w:rsidR="000120C6" w:rsidRPr="0075254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场地，其他活动</w:t>
      </w:r>
      <w:r w:rsidR="000120C6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场地须登记后领取场地钥匙于活动时间开展活动，</w:t>
      </w:r>
      <w:r w:rsidR="00305773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于第二日到求真211校团委办公室退还钥匙，且与值班老师共同检查所使用场地是否可归还，方可离开。</w:t>
      </w:r>
    </w:p>
    <w:p w:rsidR="009D25BE" w:rsidRPr="00CB2813" w:rsidRDefault="009D25BE" w:rsidP="009D25BE">
      <w:pPr>
        <w:ind w:left="420" w:hangingChars="150" w:hanging="420"/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第三条 场地使用注意事项</w:t>
      </w:r>
    </w:p>
    <w:p w:rsidR="00D11F85" w:rsidRPr="00CB2813" w:rsidRDefault="00CF7ABA" w:rsidP="00C60138">
      <w:pPr>
        <w:ind w:left="420" w:hangingChars="150" w:hanging="420"/>
        <w:rPr>
          <w:rFonts w:asciiTheme="minorEastAsia" w:hAnsiTheme="minorEastAsia"/>
          <w:color w:val="000000"/>
          <w:sz w:val="28"/>
          <w:szCs w:val="28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5</w:t>
      </w:r>
      <w:r w:rsidR="00656B79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305773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申请使用的团体或个人需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服从管理员的管理。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学生活动室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钥匙由管理员统一管理，任何人不得私自配制；不得私自更换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学生活动室、工作室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门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锁</w:t>
      </w:r>
      <w:r w:rsidR="00C60138" w:rsidRPr="00CB2813">
        <w:rPr>
          <w:rStyle w:val="apple-converted-space"/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,；</w:t>
      </w:r>
    </w:p>
    <w:p w:rsidR="00D11F85" w:rsidRPr="00CB2813" w:rsidRDefault="00CF7ABA" w:rsidP="00C60138">
      <w:pPr>
        <w:ind w:left="420" w:hangingChars="150" w:hanging="420"/>
        <w:rPr>
          <w:rFonts w:asciiTheme="minorEastAsia" w:hAnsiTheme="minorEastAsia"/>
          <w:color w:val="000000"/>
          <w:sz w:val="28"/>
          <w:szCs w:val="28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6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任何团体及个人在进入</w:t>
      </w:r>
      <w:r w:rsidR="00B12CBF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时，须事先检查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相关设备设施，如发现问题，须在10</w:t>
      </w:r>
      <w:r w:rsidR="00B12CBF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分钟内报告管理员，否则要对设备设施的损坏和丢失承担责任；使用单位在使用期间负责对场地内的一切管理，需妥善保管摇控器、桌椅等设备及部门历史资料等档案，不得外借，无故丢失造成损失要按价赔偿</w:t>
      </w:r>
      <w:r w:rsidR="00B12CBF" w:rsidRPr="00CB2813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D11F85" w:rsidRPr="00CB2813" w:rsidRDefault="00CF7ABA" w:rsidP="00C60138">
      <w:pPr>
        <w:ind w:left="420" w:hangingChars="150" w:hanging="420"/>
        <w:rPr>
          <w:rStyle w:val="apple-converted-space"/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7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严禁在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使用期间带领闲杂人员进入；严禁在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内大声喧哗、嬉戏打闹，以免影响楼内办公。</w:t>
      </w:r>
    </w:p>
    <w:p w:rsidR="00C60138" w:rsidRPr="00CB2813" w:rsidRDefault="00CF7ABA" w:rsidP="00C60138">
      <w:pPr>
        <w:ind w:left="420" w:hangingChars="150" w:hanging="420"/>
        <w:rPr>
          <w:rStyle w:val="apple-converted-space"/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8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保持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学生活动室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内清洁。严禁在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内乱丢废物、随地吐痰；严禁在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内吸烟、饮酒；严禁在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场地内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墙壁上乱涂乱画及随意张贴。离开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前需清扫，管理员将记录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学生组织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、学生团体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使用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时的卫生状况并作为评优的依据之一。保持3次较差卫生记录的团体及个人将被取消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相关场地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使用资格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</w:p>
    <w:p w:rsidR="00C60138" w:rsidRPr="00CB2813" w:rsidRDefault="00CF7ABA" w:rsidP="00C60138">
      <w:pPr>
        <w:ind w:left="420" w:hangingChars="150" w:hanging="42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9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爱护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学生活动室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内设施，节约用电，防火防盗，离开前需将电灯、空调等用电器关闭，并通知管理员锁门。严禁在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场地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内点蜡烛；严禁私接电源；严禁使用电热器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  <w:r w:rsidR="00B12CBF" w:rsidRPr="00CB2813"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  <w:t xml:space="preserve"> </w:t>
      </w:r>
    </w:p>
    <w:p w:rsidR="00C60138" w:rsidRPr="00CB2813" w:rsidRDefault="00CF7ABA" w:rsidP="00C60138">
      <w:pPr>
        <w:ind w:left="420" w:hangingChars="150" w:hanging="420"/>
        <w:rPr>
          <w:rStyle w:val="apple-converted-space"/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10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5F3CE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各学生活动室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配套设备需每两个月清点一次，确保实物与账册相符；严禁私自拆卸相关设备设施；严禁未经许可搬动任何物品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  <w:r w:rsidR="00D11F85" w:rsidRPr="00CB2813">
        <w:rPr>
          <w:rStyle w:val="apple-converted-space"/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 </w:t>
      </w:r>
    </w:p>
    <w:p w:rsidR="00310AEE" w:rsidRPr="00CB2813" w:rsidRDefault="00CF7ABA" w:rsidP="00C60138">
      <w:pPr>
        <w:ind w:left="560" w:hangingChars="200" w:hanging="560"/>
        <w:rPr>
          <w:rStyle w:val="apple-converted-space"/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11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每学期末，管理员将对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各学生活动室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使用情况进行汇总，列入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</w:t>
      </w:r>
      <w:r w:rsidR="00C60138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学生组织</w:t>
      </w:r>
      <w:r w:rsidR="00EE56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、学生团体</w:t>
      </w:r>
      <w:r w:rsidR="00D11F85" w:rsidRPr="00CB28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考核范围。</w:t>
      </w:r>
      <w:r w:rsidR="00D11F85" w:rsidRPr="00CB2813">
        <w:rPr>
          <w:rStyle w:val="apple-converted-space"/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 </w:t>
      </w:r>
    </w:p>
    <w:p w:rsidR="00C60138" w:rsidRPr="00CB2813" w:rsidRDefault="00C60138" w:rsidP="00C60138">
      <w:pPr>
        <w:jc w:val="right"/>
        <w:rPr>
          <w:rStyle w:val="apple-converted-space"/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</w:p>
    <w:p w:rsidR="00C60138" w:rsidRPr="00CB2813" w:rsidRDefault="00C60138" w:rsidP="00C60138">
      <w:pPr>
        <w:jc w:val="right"/>
        <w:rPr>
          <w:rFonts w:asciiTheme="minorEastAsia" w:hAnsiTheme="minorEastAsia"/>
          <w:sz w:val="28"/>
          <w:szCs w:val="28"/>
        </w:rPr>
      </w:pPr>
      <w:r w:rsidRPr="00CB2813">
        <w:rPr>
          <w:rStyle w:val="apple-converted-space"/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共青团对外经济贸易大学委员会</w:t>
      </w:r>
    </w:p>
    <w:sectPr w:rsidR="00C60138" w:rsidRPr="00CB2813" w:rsidSect="00CF7A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15" w:rsidRDefault="00C24415" w:rsidP="00DD1577">
      <w:r>
        <w:separator/>
      </w:r>
    </w:p>
  </w:endnote>
  <w:endnote w:type="continuationSeparator" w:id="0">
    <w:p w:rsidR="00C24415" w:rsidRDefault="00C24415" w:rsidP="00D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15" w:rsidRDefault="00C24415" w:rsidP="00DD1577">
      <w:r>
        <w:separator/>
      </w:r>
    </w:p>
  </w:footnote>
  <w:footnote w:type="continuationSeparator" w:id="0">
    <w:p w:rsidR="00C24415" w:rsidRDefault="00C24415" w:rsidP="00DD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CB"/>
    <w:rsid w:val="000120C6"/>
    <w:rsid w:val="000D7F5A"/>
    <w:rsid w:val="00254803"/>
    <w:rsid w:val="00305773"/>
    <w:rsid w:val="00310AEE"/>
    <w:rsid w:val="004165FD"/>
    <w:rsid w:val="00454D95"/>
    <w:rsid w:val="004C55A4"/>
    <w:rsid w:val="00540BA1"/>
    <w:rsid w:val="005F3CE0"/>
    <w:rsid w:val="00656B79"/>
    <w:rsid w:val="00723B2E"/>
    <w:rsid w:val="0075254D"/>
    <w:rsid w:val="0076164B"/>
    <w:rsid w:val="007E41D6"/>
    <w:rsid w:val="0083761C"/>
    <w:rsid w:val="00973815"/>
    <w:rsid w:val="009D25BE"/>
    <w:rsid w:val="00B12CBF"/>
    <w:rsid w:val="00BA6659"/>
    <w:rsid w:val="00BC0D8F"/>
    <w:rsid w:val="00BD32B2"/>
    <w:rsid w:val="00C24415"/>
    <w:rsid w:val="00C60138"/>
    <w:rsid w:val="00CB2813"/>
    <w:rsid w:val="00CF7ABA"/>
    <w:rsid w:val="00D11F85"/>
    <w:rsid w:val="00DD1577"/>
    <w:rsid w:val="00DF1FCB"/>
    <w:rsid w:val="00EE5685"/>
    <w:rsid w:val="00F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F85"/>
  </w:style>
  <w:style w:type="paragraph" w:styleId="a3">
    <w:name w:val="Balloon Text"/>
    <w:basedOn w:val="a"/>
    <w:link w:val="Char"/>
    <w:uiPriority w:val="99"/>
    <w:semiHidden/>
    <w:unhideWhenUsed/>
    <w:rsid w:val="00C601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01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5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577"/>
    <w:rPr>
      <w:sz w:val="18"/>
      <w:szCs w:val="18"/>
    </w:rPr>
  </w:style>
  <w:style w:type="character" w:styleId="a6">
    <w:name w:val="Hyperlink"/>
    <w:basedOn w:val="a0"/>
    <w:uiPriority w:val="99"/>
    <w:unhideWhenUsed/>
    <w:rsid w:val="00DD1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F85"/>
  </w:style>
  <w:style w:type="paragraph" w:styleId="a3">
    <w:name w:val="Balloon Text"/>
    <w:basedOn w:val="a"/>
    <w:link w:val="Char"/>
    <w:uiPriority w:val="99"/>
    <w:semiHidden/>
    <w:unhideWhenUsed/>
    <w:rsid w:val="00C601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01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5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577"/>
    <w:rPr>
      <w:sz w:val="18"/>
      <w:szCs w:val="18"/>
    </w:rPr>
  </w:style>
  <w:style w:type="character" w:styleId="a6">
    <w:name w:val="Hyperlink"/>
    <w:basedOn w:val="a0"/>
    <w:uiPriority w:val="99"/>
    <w:unhideWhenUsed/>
    <w:rsid w:val="00DD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yuiwu</dc:creator>
  <cp:keywords/>
  <dc:description/>
  <cp:lastModifiedBy>User</cp:lastModifiedBy>
  <cp:revision>18</cp:revision>
  <cp:lastPrinted>2013-11-12T03:20:00Z</cp:lastPrinted>
  <dcterms:created xsi:type="dcterms:W3CDTF">2013-11-05T06:33:00Z</dcterms:created>
  <dcterms:modified xsi:type="dcterms:W3CDTF">2013-11-12T07:50:00Z</dcterms:modified>
</cp:coreProperties>
</file>